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3FC1" w:rsidRDefault="00413FC1" w:rsidP="004E1DD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00415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21209_0009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3FC1" w:rsidRDefault="00413FC1" w:rsidP="004E1DD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13FC1" w:rsidRDefault="004E1DDE" w:rsidP="004E1DD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E1DDE">
        <w:rPr>
          <w:rFonts w:ascii="Times New Roman" w:hAnsi="Times New Roman" w:cs="Times New Roman"/>
          <w:sz w:val="24"/>
          <w:szCs w:val="24"/>
          <w:lang w:eastAsia="ru-RU"/>
        </w:rPr>
        <w:t xml:space="preserve">    </w:t>
      </w:r>
    </w:p>
    <w:p w:rsidR="00413FC1" w:rsidRDefault="00413FC1" w:rsidP="004E1DD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13FC1" w:rsidRDefault="00413FC1" w:rsidP="004E1DD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13FC1" w:rsidRDefault="00413FC1" w:rsidP="004E1DD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13FC1" w:rsidRDefault="00413FC1" w:rsidP="004E1DD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E1DDE" w:rsidRPr="004E1DDE" w:rsidRDefault="004E1DDE" w:rsidP="004E1DDE">
      <w:pPr>
        <w:pStyle w:val="a4"/>
        <w:rPr>
          <w:rFonts w:ascii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4E1DD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 </w:t>
      </w:r>
      <w:r w:rsidRPr="004E1DDE">
        <w:rPr>
          <w:rFonts w:ascii="Times New Roman" w:hAnsi="Times New Roman" w:cs="Times New Roman"/>
          <w:b/>
          <w:sz w:val="24"/>
          <w:szCs w:val="24"/>
          <w:lang w:eastAsia="ru-RU"/>
        </w:rPr>
        <w:t>Рабочая программа по Обществознанию для 7 класса составлена в соответствии со следующими нормативно-правовыми документами:</w:t>
      </w:r>
    </w:p>
    <w:p w:rsidR="004E1DDE" w:rsidRPr="004E1DDE" w:rsidRDefault="004E1DDE" w:rsidP="004E1DD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E1DDE">
        <w:rPr>
          <w:rFonts w:ascii="Times New Roman" w:hAnsi="Times New Roman" w:cs="Times New Roman"/>
          <w:sz w:val="24"/>
          <w:szCs w:val="24"/>
          <w:lang w:eastAsia="ru-RU"/>
        </w:rPr>
        <w:t>    </w:t>
      </w:r>
      <w:proofErr w:type="gramStart"/>
      <w:r w:rsidRPr="004E1DDE">
        <w:rPr>
          <w:rFonts w:ascii="Times New Roman" w:hAnsi="Times New Roman" w:cs="Times New Roman"/>
          <w:sz w:val="24"/>
          <w:szCs w:val="24"/>
          <w:lang w:eastAsia="ru-RU"/>
        </w:rPr>
        <w:t>•  Федеральным</w:t>
      </w:r>
      <w:proofErr w:type="gramEnd"/>
      <w:r w:rsidRPr="004E1DDE">
        <w:rPr>
          <w:rFonts w:ascii="Times New Roman" w:hAnsi="Times New Roman" w:cs="Times New Roman"/>
          <w:sz w:val="24"/>
          <w:szCs w:val="24"/>
          <w:lang w:eastAsia="ru-RU"/>
        </w:rPr>
        <w:t xml:space="preserve">     законом    от    29   декабря    2012  г.   № 273-</w:t>
      </w:r>
      <w:proofErr w:type="gramStart"/>
      <w:r w:rsidRPr="004E1DDE">
        <w:rPr>
          <w:rFonts w:ascii="Times New Roman" w:hAnsi="Times New Roman" w:cs="Times New Roman"/>
          <w:sz w:val="24"/>
          <w:szCs w:val="24"/>
          <w:lang w:eastAsia="ru-RU"/>
        </w:rPr>
        <w:t>ФЗ  «</w:t>
      </w:r>
      <w:proofErr w:type="gramEnd"/>
      <w:r w:rsidRPr="004E1DDE">
        <w:rPr>
          <w:rFonts w:ascii="Times New Roman" w:hAnsi="Times New Roman" w:cs="Times New Roman"/>
          <w:sz w:val="24"/>
          <w:szCs w:val="24"/>
          <w:lang w:eastAsia="ru-RU"/>
        </w:rPr>
        <w:t>Об образовании в Российской Федерации»;</w:t>
      </w:r>
    </w:p>
    <w:p w:rsidR="004E1DDE" w:rsidRPr="004E1DDE" w:rsidRDefault="004E1DDE" w:rsidP="004E1DD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E1DDE">
        <w:rPr>
          <w:rFonts w:ascii="Times New Roman" w:hAnsi="Times New Roman" w:cs="Times New Roman"/>
          <w:sz w:val="24"/>
          <w:szCs w:val="24"/>
          <w:lang w:eastAsia="ru-RU"/>
        </w:rPr>
        <w:t xml:space="preserve">   •   Федеральным   государственным   </w:t>
      </w:r>
      <w:proofErr w:type="gramStart"/>
      <w:r w:rsidRPr="004E1DDE">
        <w:rPr>
          <w:rFonts w:ascii="Times New Roman" w:hAnsi="Times New Roman" w:cs="Times New Roman"/>
          <w:sz w:val="24"/>
          <w:szCs w:val="24"/>
          <w:lang w:eastAsia="ru-RU"/>
        </w:rPr>
        <w:t>образовательным  стандартом</w:t>
      </w:r>
      <w:proofErr w:type="gramEnd"/>
      <w:r w:rsidRPr="004E1DDE">
        <w:rPr>
          <w:rFonts w:ascii="Times New Roman" w:hAnsi="Times New Roman" w:cs="Times New Roman"/>
          <w:sz w:val="24"/>
          <w:szCs w:val="24"/>
          <w:lang w:eastAsia="ru-RU"/>
        </w:rPr>
        <w:t xml:space="preserve"> основного общего образования, утвержденным приказом Министерства образования и науки РФ от 17.12.2010 № 1897;</w:t>
      </w:r>
    </w:p>
    <w:p w:rsidR="004E1DDE" w:rsidRPr="004E1DDE" w:rsidRDefault="004E1DDE" w:rsidP="004E1DD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E1DDE">
        <w:rPr>
          <w:rFonts w:ascii="Times New Roman" w:hAnsi="Times New Roman" w:cs="Times New Roman"/>
          <w:sz w:val="24"/>
          <w:szCs w:val="24"/>
          <w:lang w:eastAsia="ru-RU"/>
        </w:rPr>
        <w:t xml:space="preserve">   •   Примерной основной образовательной программой основного общего образования на интернет-Портале    реестра    основных образовательных программ </w:t>
      </w:r>
      <w:hyperlink r:id="rId6" w:history="1">
        <w:r w:rsidRPr="004E1DDE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http://fgosreestr.ru/registry/primernaya-osnovnaya-obrazovatelnaya-programma-osnovnogo-obshhego-obrazovaniya-3/</w:t>
        </w:r>
      </w:hyperlink>
      <w:r w:rsidRPr="004E1DDE">
        <w:rPr>
          <w:rFonts w:ascii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</w:t>
      </w:r>
      <w:r w:rsidRPr="004E1DDE">
        <w:rPr>
          <w:rFonts w:ascii="Times New Roman" w:hAnsi="Times New Roman" w:cs="Times New Roman"/>
          <w:sz w:val="24"/>
          <w:szCs w:val="24"/>
          <w:lang w:eastAsia="ru-RU"/>
        </w:rPr>
        <w:t xml:space="preserve">       Одобрена решением федерального </w:t>
      </w:r>
      <w:r>
        <w:rPr>
          <w:rFonts w:ascii="Times New Roman" w:hAnsi="Times New Roman" w:cs="Times New Roman"/>
          <w:sz w:val="24"/>
          <w:szCs w:val="24"/>
          <w:lang w:eastAsia="ru-RU"/>
        </w:rPr>
        <w:t>учебно-м</w:t>
      </w:r>
      <w:r w:rsidRPr="004E1DDE">
        <w:rPr>
          <w:rFonts w:ascii="Times New Roman" w:hAnsi="Times New Roman" w:cs="Times New Roman"/>
          <w:sz w:val="24"/>
          <w:szCs w:val="24"/>
          <w:lang w:eastAsia="ru-RU"/>
        </w:rPr>
        <w:t>етодического   объединения  по  общему образованию (протокол от 8  апреля 2015 г. № 1̸15);</w:t>
      </w:r>
    </w:p>
    <w:p w:rsidR="004E1DDE" w:rsidRPr="004E1DDE" w:rsidRDefault="004E1DDE" w:rsidP="004E1DD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E1DDE">
        <w:rPr>
          <w:rFonts w:ascii="Times New Roman" w:hAnsi="Times New Roman" w:cs="Times New Roman"/>
          <w:sz w:val="24"/>
          <w:szCs w:val="24"/>
          <w:lang w:eastAsia="ru-RU"/>
        </w:rPr>
        <w:t>   •    Примерной основной образовательной программой среднего общего образования, одобренной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E1DDE">
        <w:rPr>
          <w:rFonts w:ascii="Times New Roman" w:hAnsi="Times New Roman" w:cs="Times New Roman"/>
          <w:sz w:val="24"/>
          <w:szCs w:val="24"/>
          <w:lang w:eastAsia="ru-RU"/>
        </w:rPr>
        <w:t>решением Федерального методического объединения по общему образованию (Протокол № 2̸16 -З от 28.06.2016 г.) с учётом Федерального перечня учебник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ов рекомендованных к </w:t>
      </w:r>
      <w:r w:rsidR="00EF7588">
        <w:rPr>
          <w:rFonts w:ascii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hAnsi="Times New Roman" w:cs="Times New Roman"/>
          <w:sz w:val="24"/>
          <w:szCs w:val="24"/>
          <w:lang w:eastAsia="ru-RU"/>
        </w:rPr>
        <w:t>спользованию   при</w:t>
      </w:r>
      <w:r w:rsidRPr="004E1DDE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4E1DDE">
        <w:rPr>
          <w:rFonts w:ascii="Times New Roman" w:hAnsi="Times New Roman" w:cs="Times New Roman"/>
          <w:sz w:val="24"/>
          <w:szCs w:val="24"/>
          <w:lang w:eastAsia="ru-RU"/>
        </w:rPr>
        <w:t>реализации  основного</w:t>
      </w:r>
      <w:proofErr w:type="gramEnd"/>
      <w:r w:rsidRPr="004E1DDE">
        <w:rPr>
          <w:rFonts w:ascii="Times New Roman" w:hAnsi="Times New Roman" w:cs="Times New Roman"/>
          <w:sz w:val="24"/>
          <w:szCs w:val="24"/>
          <w:lang w:eastAsia="ru-RU"/>
        </w:rPr>
        <w:t xml:space="preserve">   общего  и  среднего  образования (Протокол Министерства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E1DDE">
        <w:rPr>
          <w:rFonts w:ascii="Times New Roman" w:hAnsi="Times New Roman" w:cs="Times New Roman"/>
          <w:sz w:val="24"/>
          <w:szCs w:val="24"/>
          <w:lang w:eastAsia="ru-RU"/>
        </w:rPr>
        <w:t xml:space="preserve"> Просвещения Российской Федерации № 325 от 28.12.2018 г. с последующими изменениями).</w:t>
      </w:r>
    </w:p>
    <w:p w:rsidR="004E1DDE" w:rsidRPr="004E1DDE" w:rsidRDefault="004E1DDE" w:rsidP="004E1DD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E1DDE">
        <w:rPr>
          <w:rFonts w:ascii="Times New Roman" w:hAnsi="Times New Roman" w:cs="Times New Roman"/>
          <w:sz w:val="24"/>
          <w:szCs w:val="24"/>
          <w:lang w:eastAsia="ru-RU"/>
        </w:rPr>
        <w:t>    •    Учебным планом М</w:t>
      </w: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Pr="004E1DDE">
        <w:rPr>
          <w:rFonts w:ascii="Times New Roman" w:hAnsi="Times New Roman" w:cs="Times New Roman"/>
          <w:sz w:val="24"/>
          <w:szCs w:val="24"/>
          <w:lang w:eastAsia="ru-RU"/>
        </w:rPr>
        <w:t xml:space="preserve">ОУ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Богородская </w:t>
      </w:r>
      <w:proofErr w:type="gramStart"/>
      <w:r w:rsidRPr="004E1DDE">
        <w:rPr>
          <w:rFonts w:ascii="Times New Roman" w:hAnsi="Times New Roman" w:cs="Times New Roman"/>
          <w:sz w:val="24"/>
          <w:szCs w:val="24"/>
          <w:lang w:eastAsia="ru-RU"/>
        </w:rPr>
        <w:t>СОШ  на</w:t>
      </w:r>
      <w:proofErr w:type="gramEnd"/>
      <w:r w:rsidRPr="004E1DDE">
        <w:rPr>
          <w:rFonts w:ascii="Times New Roman" w:hAnsi="Times New Roman" w:cs="Times New Roman"/>
          <w:sz w:val="24"/>
          <w:szCs w:val="24"/>
          <w:lang w:eastAsia="ru-RU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4E1DDE">
        <w:rPr>
          <w:rFonts w:ascii="Times New Roman" w:hAnsi="Times New Roman" w:cs="Times New Roman"/>
          <w:sz w:val="24"/>
          <w:szCs w:val="24"/>
          <w:lang w:eastAsia="ru-RU"/>
        </w:rPr>
        <w:t xml:space="preserve"> – 202</w:t>
      </w:r>
      <w:r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4E1DDE">
        <w:rPr>
          <w:rFonts w:ascii="Times New Roman" w:hAnsi="Times New Roman" w:cs="Times New Roman"/>
          <w:sz w:val="24"/>
          <w:szCs w:val="24"/>
          <w:lang w:eastAsia="ru-RU"/>
        </w:rPr>
        <w:t xml:space="preserve"> учебный год.</w:t>
      </w:r>
    </w:p>
    <w:p w:rsidR="004E1DDE" w:rsidRPr="004E1DDE" w:rsidRDefault="004E1DDE" w:rsidP="004E1DDE">
      <w:pPr>
        <w:pStyle w:val="a4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E1DDE">
        <w:rPr>
          <w:rFonts w:ascii="Times New Roman" w:hAnsi="Times New Roman" w:cs="Times New Roman"/>
          <w:sz w:val="24"/>
          <w:szCs w:val="24"/>
          <w:lang w:eastAsia="ru-RU"/>
        </w:rPr>
        <w:t>           </w:t>
      </w:r>
      <w:r w:rsidRPr="004E1DD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При составлении данной </w:t>
      </w:r>
      <w:proofErr w:type="gramStart"/>
      <w:r w:rsidRPr="004E1DDE">
        <w:rPr>
          <w:rFonts w:ascii="Times New Roman" w:hAnsi="Times New Roman" w:cs="Times New Roman"/>
          <w:b/>
          <w:sz w:val="24"/>
          <w:szCs w:val="24"/>
          <w:lang w:eastAsia="ru-RU"/>
        </w:rPr>
        <w:t>рабочей  программы</w:t>
      </w:r>
      <w:proofErr w:type="gramEnd"/>
      <w:r w:rsidRPr="004E1DD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для 7 класса использовались следующие авторские программы:</w:t>
      </w:r>
    </w:p>
    <w:p w:rsidR="004E1DDE" w:rsidRPr="004E1DDE" w:rsidRDefault="004E1DDE" w:rsidP="004E1DD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E1DDE">
        <w:rPr>
          <w:rFonts w:ascii="Times New Roman" w:hAnsi="Times New Roman" w:cs="Times New Roman"/>
          <w:sz w:val="24"/>
          <w:szCs w:val="24"/>
          <w:lang w:eastAsia="ru-RU"/>
        </w:rPr>
        <w:t>     </w:t>
      </w:r>
      <w:proofErr w:type="gramStart"/>
      <w:r w:rsidRPr="004E1DDE">
        <w:rPr>
          <w:rFonts w:ascii="Times New Roman" w:hAnsi="Times New Roman" w:cs="Times New Roman"/>
          <w:sz w:val="24"/>
          <w:szCs w:val="24"/>
          <w:lang w:eastAsia="ru-RU"/>
        </w:rPr>
        <w:t>•  </w:t>
      </w:r>
      <w:r>
        <w:rPr>
          <w:rFonts w:ascii="Times New Roman" w:hAnsi="Times New Roman" w:cs="Times New Roman"/>
          <w:sz w:val="24"/>
          <w:szCs w:val="24"/>
          <w:lang w:eastAsia="ru-RU"/>
        </w:rPr>
        <w:t>Обществознание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. 7 класс.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Уебник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. Л.Н. Боголюбов,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Л.Ф.Иванова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Н.И. Городецкая и др. </w:t>
      </w:r>
      <w:r w:rsidR="00515397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</w:t>
      </w:r>
      <w:r w:rsidRPr="004E1DDE">
        <w:rPr>
          <w:rFonts w:ascii="Times New Roman" w:hAnsi="Times New Roman" w:cs="Times New Roman"/>
          <w:sz w:val="24"/>
          <w:szCs w:val="24"/>
          <w:lang w:eastAsia="ru-RU"/>
        </w:rPr>
        <w:t>., «Просвещение», 2</w:t>
      </w:r>
      <w:r>
        <w:rPr>
          <w:rFonts w:ascii="Times New Roman" w:hAnsi="Times New Roman" w:cs="Times New Roman"/>
          <w:sz w:val="24"/>
          <w:szCs w:val="24"/>
          <w:lang w:eastAsia="ru-RU"/>
        </w:rPr>
        <w:t>020</w:t>
      </w:r>
      <w:r w:rsidRPr="004E1DDE">
        <w:rPr>
          <w:rFonts w:ascii="Times New Roman" w:hAnsi="Times New Roman" w:cs="Times New Roman"/>
          <w:sz w:val="24"/>
          <w:szCs w:val="24"/>
          <w:lang w:eastAsia="ru-RU"/>
        </w:rPr>
        <w:t xml:space="preserve"> г.</w:t>
      </w:r>
    </w:p>
    <w:p w:rsidR="004E1DDE" w:rsidRPr="004E1DDE" w:rsidRDefault="004E1DDE" w:rsidP="004E1DD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E1DDE">
        <w:rPr>
          <w:rFonts w:ascii="Times New Roman" w:hAnsi="Times New Roman" w:cs="Times New Roman"/>
          <w:sz w:val="24"/>
          <w:szCs w:val="24"/>
          <w:lang w:eastAsia="ru-RU"/>
        </w:rPr>
        <w:t>    •   Боголюбов Л.Н., Иванова Л.Ф., Городецкая Н.И., Коваль Т.В., Матвеев А.И., Рутковская Е.Л.,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E1DDE">
        <w:rPr>
          <w:rFonts w:ascii="Times New Roman" w:hAnsi="Times New Roman" w:cs="Times New Roman"/>
          <w:sz w:val="24"/>
          <w:szCs w:val="24"/>
          <w:lang w:eastAsia="ru-RU"/>
        </w:rPr>
        <w:t xml:space="preserve">«Обществознание».    Рабочая     программа.     Поурочные    разработки   7   класс: </w:t>
      </w:r>
      <w:proofErr w:type="gramStart"/>
      <w:r w:rsidRPr="004E1DDE">
        <w:rPr>
          <w:rFonts w:ascii="Times New Roman" w:hAnsi="Times New Roman" w:cs="Times New Roman"/>
          <w:sz w:val="24"/>
          <w:szCs w:val="24"/>
          <w:lang w:eastAsia="ru-RU"/>
        </w:rPr>
        <w:t>для  учителей</w:t>
      </w:r>
      <w:proofErr w:type="gramEnd"/>
      <w:r w:rsidRPr="004E1DDE">
        <w:rPr>
          <w:rFonts w:ascii="Times New Roman" w:hAnsi="Times New Roman" w:cs="Times New Roman"/>
          <w:sz w:val="24"/>
          <w:szCs w:val="24"/>
          <w:lang w:eastAsia="ru-RU"/>
        </w:rPr>
        <w:t>   общеобразовательных организаций., Москва., «Просвещение», 2020 г.</w:t>
      </w:r>
    </w:p>
    <w:p w:rsidR="004E1DDE" w:rsidRPr="00515397" w:rsidRDefault="004E1DDE" w:rsidP="00515397">
      <w:pPr>
        <w:pStyle w:val="a4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4E1DD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Место   предмета в учебном плане.</w:t>
      </w:r>
    </w:p>
    <w:p w:rsidR="00515397" w:rsidRDefault="004E1DDE" w:rsidP="00515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На изучение предмета «Обществознание» в 7 классе отводится 1 час в неделю, итого 34 часа за учебный год согласно учебному </w:t>
      </w:r>
      <w:proofErr w:type="gramStart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плану  М</w:t>
      </w:r>
      <w:r w:rsidR="005153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</w:t>
      </w:r>
      <w:proofErr w:type="gramEnd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153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Богородская </w:t>
      </w: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СОШ </w:t>
      </w:r>
    </w:p>
    <w:p w:rsidR="00515397" w:rsidRDefault="00515397" w:rsidP="005153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1DDE" w:rsidRPr="004E1DDE" w:rsidRDefault="00515397" w:rsidP="00515397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51539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</w:t>
      </w:r>
      <w:r w:rsidR="004E1DDE" w:rsidRPr="004E1DD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ланируемые результаты 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Требования к результатам обучения и освоения содержания курса по обществознанию, предусмотренные программой, включают: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</w:t>
      </w:r>
      <w:r w:rsidRPr="004E1D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результаты: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• </w:t>
      </w:r>
      <w:proofErr w:type="spellStart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мотивированность</w:t>
      </w:r>
      <w:proofErr w:type="spellEnd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направленность на посильное созидательное участие в жизни общества;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заинтересованность не только в личном успехе, но и в благополучии и процветании своей страны;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ценностные ориентиры, основанные на идеях патриотизма, любви и уважения к Отечеству; на отношении к человеку, его правам и свободам как высшей ценности; на стремлении к укреплению исторически сложившегося государственного единства; на признании равноправия народов, единства разнообразных культур; на убеждённости в важности для общества семьи и семейных традиций; на осознании необходимости поддержания гражданского мира и согласия, своей ответственности за судьбу страны перед нынешними и грядущими поколениями.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    </w:t>
      </w:r>
      <w:proofErr w:type="spellStart"/>
      <w:r w:rsidRPr="004E1D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Метапредметные</w:t>
      </w:r>
      <w:proofErr w:type="spellEnd"/>
      <w:r w:rsidRPr="004E1D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результаты </w:t>
      </w: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изучения обществознания выпускниками основной школы проявляются в: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умении сознательно организовывать свою познавательную деятельность (от постановки цели до получения и оценки результата);        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умении объяснять явления и процессы социальной действительности с научных позиций;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   • способности анализировать реальные социальные ситуации, выбирать адекватные </w:t>
      </w:r>
      <w:proofErr w:type="gramStart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способы  деятельности</w:t>
      </w:r>
      <w:proofErr w:type="gramEnd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модели поведения в рамках социальных ролей, свойственных подростку;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овладении различными видами публичных выступлений (высказывание, монолог, дискуссия) и следовании этическим нормам и правилам ведения диалога;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умении выполнять познавательные и практические задания, в том числе и в доступной социальной практике, на:</w:t>
      </w:r>
    </w:p>
    <w:p w:rsidR="004E1DDE" w:rsidRPr="004E1DDE" w:rsidRDefault="004E1DDE" w:rsidP="004E1DD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54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элементов причинно-следственного анализа;</w:t>
      </w:r>
    </w:p>
    <w:p w:rsidR="004E1DDE" w:rsidRPr="004E1DDE" w:rsidRDefault="004E1DDE" w:rsidP="004E1DD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54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исследование несложных реальных связей и зависимостей;</w:t>
      </w:r>
    </w:p>
    <w:p w:rsidR="004E1DDE" w:rsidRPr="004E1DDE" w:rsidRDefault="004E1DDE" w:rsidP="004E1DD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54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сущностных характеристик изучаемого объекта; выбор верных критериев для сравнения, сопоставления, оценки объектов;</w:t>
      </w:r>
    </w:p>
    <w:p w:rsidR="004E1DDE" w:rsidRPr="004E1DDE" w:rsidRDefault="004E1DDE" w:rsidP="004E1DD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54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поиск и извлечение нужной информации по заданной теме в адаптированных источниках различного типа;        </w:t>
      </w:r>
    </w:p>
    <w:p w:rsidR="00515397" w:rsidRDefault="004E1DDE" w:rsidP="0051539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54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перевод информации из одной знаковой системы в другую (из текста в таблицу, из аудиовизуального ряда — в текст и др.), выбор знаковых систем адекватно познавательной и</w:t>
      </w:r>
      <w:r w:rsidR="00515397">
        <w:rPr>
          <w:rFonts w:ascii="Calibri" w:eastAsia="Times New Roman" w:hAnsi="Calibri" w:cs="Arial"/>
          <w:color w:val="000000"/>
          <w:lang w:eastAsia="ru-RU"/>
        </w:rPr>
        <w:t xml:space="preserve"> </w:t>
      </w:r>
      <w:r w:rsidRPr="005153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коммуникативной ситуации;</w:t>
      </w:r>
    </w:p>
    <w:p w:rsidR="00515397" w:rsidRDefault="004E1DDE" w:rsidP="0051539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54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53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подкрепление изученных положений конкретными примерами;</w:t>
      </w:r>
    </w:p>
    <w:p w:rsidR="00515397" w:rsidRDefault="004E1DDE" w:rsidP="0051539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54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53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оценку своих учебных достижений, поведения, черт своей личности с учётом мнения других людей, в том числе для корректировки собственного поведения в окружающей среде; выполнение в повседневной жизни этических и правовых норм, экологических требований;</w:t>
      </w:r>
    </w:p>
    <w:p w:rsidR="004E1DDE" w:rsidRPr="00515397" w:rsidRDefault="004E1DDE" w:rsidP="0051539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54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153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собственного отношения к явлениям современной жизни, формулирование своей точки зрения.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     Предметные результаты</w:t>
      </w: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освоения выпускниками основной школы содержания программы по обществознанию в сфере:</w:t>
      </w:r>
    </w:p>
    <w:p w:rsidR="004E1DDE" w:rsidRPr="004E1DDE" w:rsidRDefault="004E1DDE" w:rsidP="004E1DDE">
      <w:pPr>
        <w:shd w:val="clear" w:color="auto" w:fill="FFFFFF"/>
        <w:spacing w:after="0" w:line="0" w:lineRule="auto"/>
        <w:ind w:left="180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lang w:eastAsia="ru-RU"/>
        </w:rPr>
        <w:t>познавательной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• относительно целостное представление об обществе и человеке, о сферах и областях </w:t>
      </w:r>
      <w:proofErr w:type="gramStart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обществен-ной</w:t>
      </w:r>
      <w:proofErr w:type="gramEnd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жизни, способах регуляции деятельности людей;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знание на доступном уровне ключевых научных понятий об основных социальных объектах, умение объяснять с опорой на эти понятия явления социальной действительности;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знания, умения и ценностные установки, необходимые для сознательного выполнения старшими подростками основных социальных ролей в пределах своей дееспособности;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</w:t>
      </w:r>
      <w:proofErr w:type="gramStart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•.умение</w:t>
      </w:r>
      <w:proofErr w:type="gramEnd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находить нужную социальную информацию в адаптированных источниках, адекватно её воспринимать, применяя основные обществоведческие термины и понятия; преобразовывать в соответствии с решаемой задачей (анализировать, обобщать, систематизировать, конкретизировать имеющиеся данные, соотносить их с собственными знаниями), давать оценку событиям с позиций одобряемых в современном российском обществе социальных ценностей;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Ценностно-мотивационной: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понимание побудительной роли мотивов в деятельности человека;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знание основных нравственных и правовых норм и правил, понимание их роли как основных регуляторов общественной жизни; умение применять эти нормы и правила к анализу и оценке реальных социальных ситуаций, установка на необходимость руководствоваться этими нормами и правилами в собственной повседневной жизни;</w:t>
      </w:r>
    </w:p>
    <w:p w:rsidR="00515397" w:rsidRPr="00515397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приверженность гуманистическим и демократическим ценностям, патриотизму и гражданственности;</w:t>
      </w:r>
    </w:p>
    <w:p w:rsidR="004E1DDE" w:rsidRPr="004E1DDE" w:rsidRDefault="004E1DDE" w:rsidP="00515397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Трудовой: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знание особенностей труда как одного из основных видов деятельности человека; основных требований трудовой этики в современном обществе; правовых норм, регулирующих трудовую деятельность несовершеннолетних;        </w:t>
      </w:r>
    </w:p>
    <w:p w:rsidR="00515397" w:rsidRDefault="004E1DDE" w:rsidP="004E1D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понимание значения трудовой деятельно</w:t>
      </w:r>
      <w:r w:rsidR="005153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 для личности и для обществ</w:t>
      </w:r>
    </w:p>
    <w:p w:rsidR="00515397" w:rsidRDefault="004E1DDE" w:rsidP="0051539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E1D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4E1DDE" w:rsidRPr="004E1DDE" w:rsidRDefault="004E1DDE" w:rsidP="00515397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Эстетической: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понимание специфики познания мира средствами искусства в соотнесении с другими способами познания;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понимание роли искусства в становлении личности и в жизни общества;        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</w:t>
      </w:r>
      <w:r w:rsidR="005153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E1D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Коммуникативной: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знание определяющих признаков коммуникативной деятельности в сравнении с другими видами- деятельности;</w:t>
      </w:r>
    </w:p>
    <w:p w:rsidR="004E1DDE" w:rsidRPr="004E1DDE" w:rsidRDefault="004E1DDE" w:rsidP="0051539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• знание новых возможностей для коммуникации в современном обществе, умение использовать современные средства связи и коммуникации для поиска и обработки необходимой для </w:t>
      </w:r>
      <w:proofErr w:type="spellStart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изучениякурса</w:t>
      </w:r>
      <w:proofErr w:type="spellEnd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социальной информации;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понимание языка массовой социально-политической коммуникации, позволяющее осознанно воспринимать соответствующую информацию; умение различать факты, аргументы, оценочные суждения;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понимание значения коммуникации в межличностном общения;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умение взаимодействовать в ходе выполнения групповой работы, нести диалог, участвовать в дискуссии, аргументировать собственную точку зрения;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знакомство с отдельными приёмами и техниками преодоления конфликтов.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ученик научится: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• </w:t>
      </w: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раскрывать роль социальных норм как регуляторов общественной жизни и поведение человека в обществе;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различать экономические, социальные, политические и культурные явления и процессы общественной жизни;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• выполнять несложные познавательные и практические задания, основанные на </w:t>
      </w:r>
      <w:proofErr w:type="gramStart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ситуациях  жизнедеятельности</w:t>
      </w:r>
      <w:proofErr w:type="gramEnd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человека в разных сферах общества;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• характеризовать основные </w:t>
      </w:r>
      <w:proofErr w:type="gramStart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нормы  морали</w:t>
      </w:r>
      <w:proofErr w:type="gramEnd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• критически осмысливать информацию </w:t>
      </w:r>
      <w:proofErr w:type="spellStart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марально</w:t>
      </w:r>
      <w:proofErr w:type="spellEnd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нравственного характера, полученную из разнообразных источников, систематизировать, анализировать полученные данные;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раскрывать сущность патриотизма, гражданственности, приводить примеры проявления этих качеств из истории и жизни современного общества;  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</w:t>
      </w:r>
      <w:proofErr w:type="gramStart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 раскрывать</w:t>
      </w:r>
      <w:proofErr w:type="gramEnd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конкретных примерах основные черты и принципы демократии;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характеризовать различные формы участия граждан в политической жизни;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характеризовать государственное устройство Российской Федерации, называть органы государственной власти страны;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называть и иллюстрировать примерами основные права и свободы граждан, гарантируемые Конституцией Р.Ф.;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осознавать значение патриотической позиции в укреплении нашего государства.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Ученик получит возможность научится: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</w:t>
      </w: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использовать полученные знания и умения для формирования способностей уважать права других людей, выполнять свои обязанности гражданина Р.Ф.;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осознавать значение гражданской активности и патриотической позиции в укрепление нашей Родины;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соотносить различные оценки политических событий и процессов и делать обоснованные выводы;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• использовать элементы </w:t>
      </w:r>
      <w:proofErr w:type="spellStart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причинно</w:t>
      </w:r>
      <w:proofErr w:type="spellEnd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следственного анализа для понимания влияния моральных устоев на развитие общества и человека;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• раскрывать понятие «</w:t>
      </w:r>
      <w:proofErr w:type="gramStart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равенство»  и</w:t>
      </w:r>
      <w:proofErr w:type="gramEnd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«социальная справедливость» с позиции историзма.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15397" w:rsidRDefault="00515397" w:rsidP="004E1DDE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4E1DDE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4E1DDE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4E1DDE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4E1DDE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E1DDE" w:rsidRPr="004E1DDE" w:rsidRDefault="004E1DDE" w:rsidP="004E1DDE">
      <w:pPr>
        <w:shd w:val="clear" w:color="auto" w:fill="FFFFFF"/>
        <w:spacing w:after="0" w:line="240" w:lineRule="auto"/>
        <w:ind w:right="424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Содержание рабочей программы</w:t>
      </w:r>
    </w:p>
    <w:p w:rsidR="004E1DDE" w:rsidRPr="004E1DDE" w:rsidRDefault="004E1DDE" w:rsidP="004E1DDE">
      <w:pPr>
        <w:shd w:val="clear" w:color="auto" w:fill="FFFFFF"/>
        <w:spacing w:after="0" w:line="240" w:lineRule="auto"/>
        <w:ind w:right="424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 «Обществознанию» в 7 классе.</w:t>
      </w:r>
      <w:r w:rsidRPr="004E1D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4E1DDE" w:rsidRPr="004E1DDE" w:rsidRDefault="00BE60F9" w:rsidP="004E1DD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Глав</w:t>
      </w:r>
      <w:r w:rsidR="004E1DDE" w:rsidRPr="004E1D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 I. Мы живём в обществе.</w:t>
      </w:r>
    </w:p>
    <w:p w:rsidR="004E1DDE" w:rsidRPr="004E1DDE" w:rsidRDefault="004E1DDE" w:rsidP="00EF7588">
      <w:pPr>
        <w:shd w:val="clear" w:color="auto" w:fill="FFFFFF"/>
        <w:spacing w:after="0" w:line="276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</w:t>
      </w:r>
      <w:r w:rsidR="00BE60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устроена общественная жизнь.</w:t>
      </w: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Общество как форма жизнедеятельности людей. Общественные отношения. </w:t>
      </w:r>
      <w:r w:rsidR="00BE60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 значит жить по правилам. </w:t>
      </w: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Социальные нормы как регуляторы поведения человека в обществе. Общественные нравы, традиции и обычаи. Понятие экономики. Роль экономики в жизни общества. Товары и услуги. Ресурсы и п</w:t>
      </w:r>
      <w:r w:rsidR="005153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отребности, ограничен</w:t>
      </w: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ность ресурсов. Производство — основа экономики. Натуральное и товарное хозяйство. Материальные (экономические) блага. Затраты производства. Обмен. Торговля и её формы. Реклама — двигатель торговли. Экономические функции домохозяйства. Потребление домашних хозяйств. Семейный бюджет. Источники доходов и расходов семьи. Активы и пассивы. Личный финансовый план. Богатство материальное и духовное. Прожиточный минимум. Неравенство доходов. Перераспределение доходов. Значение интересов в продвижении человека по социальной лестнице. Положение человека в обществе в зависимости от группы, в которую он входит. Профессиональный успех и положение в обществе. Государство, его существенные признаки. Функции государства. Внутренняя и внешняя политика государства. Закон устанавливает порядок в обществе. Закон стремится установить справедливость. Закон устанавливает границы свободы поведения. Культура вокруг нас. Культурный человек.</w:t>
      </w:r>
    </w:p>
    <w:p w:rsidR="004E1DDE" w:rsidRPr="004E1DDE" w:rsidRDefault="00BE60F9" w:rsidP="00EF7588">
      <w:pPr>
        <w:shd w:val="clear" w:color="auto" w:fill="FFFFFF"/>
        <w:spacing w:after="0" w:line="276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Глав</w:t>
      </w:r>
      <w:r w:rsidR="004E1DDE" w:rsidRPr="004E1D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 II. Наша Родина — Россия.</w:t>
      </w:r>
    </w:p>
    <w:p w:rsidR="004E1DDE" w:rsidRPr="004E1DDE" w:rsidRDefault="004E1DDE" w:rsidP="00EF7588">
      <w:pPr>
        <w:shd w:val="clear" w:color="auto" w:fill="FFFFFF"/>
        <w:spacing w:after="0" w:line="276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</w:t>
      </w:r>
      <w:r w:rsidR="00BE60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Наша страна на карте мира. </w:t>
      </w: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Наше государство — Российская Федерация. Русский язык как государственный</w:t>
      </w:r>
      <w:r w:rsidR="00AF15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язык</w:t>
      </w: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Патриотизм.</w:t>
      </w:r>
      <w:r w:rsidR="00AF15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Государственные символы России: г</w:t>
      </w: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ерб, флаг, гимн. </w:t>
      </w:r>
      <w:proofErr w:type="gramStart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</w:t>
      </w:r>
      <w:r w:rsidR="00BE60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государственных</w:t>
      </w:r>
      <w:proofErr w:type="gramEnd"/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символов России. Конституция как основной закон страны. Конституция РФ как юридический документ. </w:t>
      </w:r>
      <w:r w:rsidR="00BE60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Гражданин России. </w:t>
      </w: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Гражданственность. Конституционные</w:t>
      </w:r>
      <w:r w:rsidR="00BE60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права и </w:t>
      </w: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обязанности гражданина Российской Федерации.</w:t>
      </w:r>
      <w:r w:rsidR="00BE60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Россия -</w:t>
      </w:r>
      <w:r w:rsidR="00BE60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многонациональное государство. Национальность человека. Народы России — одна семья. Многонациональная культура России. Межнациональные отношения. </w:t>
      </w:r>
      <w:r w:rsidR="00BE60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Защита Отечества. </w:t>
      </w: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Долг и обязанность. Зачем нужна регулярная армия. Военная служба. Готовить себя к исполнению воинского долга.</w:t>
      </w:r>
    </w:p>
    <w:p w:rsidR="00515397" w:rsidRDefault="004E1DDE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E1DD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  </w:t>
      </w: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15397" w:rsidRDefault="00515397" w:rsidP="00515397">
      <w:pPr>
        <w:shd w:val="clear" w:color="auto" w:fill="FFFFFF"/>
        <w:spacing w:after="0" w:line="240" w:lineRule="auto"/>
        <w:ind w:right="4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E1DDE" w:rsidRPr="004E1DDE" w:rsidRDefault="004E1DDE" w:rsidP="00515397">
      <w:pPr>
        <w:shd w:val="clear" w:color="auto" w:fill="FFFFFF"/>
        <w:spacing w:after="0" w:line="240" w:lineRule="auto"/>
        <w:ind w:right="424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Календарно-тематическое планирование учебного</w:t>
      </w:r>
    </w:p>
    <w:p w:rsidR="004E1DDE" w:rsidRPr="004E1DDE" w:rsidRDefault="004E1DDE" w:rsidP="004E1DD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="005153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редмета «Обществознание» в 7</w:t>
      </w:r>
      <w:r w:rsidRPr="004E1DD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классе.</w:t>
      </w:r>
    </w:p>
    <w:tbl>
      <w:tblPr>
        <w:tblW w:w="10773" w:type="dxa"/>
        <w:tblInd w:w="-861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1"/>
        <w:gridCol w:w="1253"/>
        <w:gridCol w:w="1135"/>
        <w:gridCol w:w="5103"/>
        <w:gridCol w:w="567"/>
        <w:gridCol w:w="1011"/>
        <w:gridCol w:w="8"/>
        <w:gridCol w:w="965"/>
      </w:tblGrid>
      <w:tr w:rsidR="00401189" w:rsidRPr="004E1DDE" w:rsidTr="00401189">
        <w:trPr>
          <w:trHeight w:val="512"/>
        </w:trPr>
        <w:tc>
          <w:tcPr>
            <w:tcW w:w="7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4E1DD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Номер урока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8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4E1DD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Наименования разделов и тем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1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4E1DD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Характеристика основных видов деятельности обучающихся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401189" w:rsidRPr="004E1DDE" w:rsidRDefault="00401189" w:rsidP="004E1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4E1DD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 проведения урока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01189" w:rsidRPr="004E1DDE" w:rsidTr="00401189">
        <w:trPr>
          <w:trHeight w:val="262"/>
        </w:trPr>
        <w:tc>
          <w:tcPr>
            <w:tcW w:w="7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01189" w:rsidRPr="004E1DDE" w:rsidRDefault="00401189" w:rsidP="004E1DD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238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01189" w:rsidRPr="004E1DDE" w:rsidRDefault="00401189" w:rsidP="004E1DD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51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01189" w:rsidRPr="004E1DDE" w:rsidRDefault="00401189" w:rsidP="004E1DD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5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01189" w:rsidRPr="004E1DDE" w:rsidRDefault="00401189" w:rsidP="004E1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4E1DD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 плану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4E1DD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 факту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01189" w:rsidRPr="004E1DDE" w:rsidTr="00401189">
        <w:trPr>
          <w:trHeight w:val="150"/>
        </w:trPr>
        <w:tc>
          <w:tcPr>
            <w:tcW w:w="19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01189" w:rsidRDefault="00401189" w:rsidP="00AF15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AF1591" w:rsidRDefault="00401189" w:rsidP="00AF1591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Глава</w:t>
            </w:r>
            <w:r w:rsidRPr="00AF15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I: «Мы живём в обществе</w:t>
            </w:r>
            <w:r w:rsidRPr="00AF1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( 23 ч.)</w:t>
            </w:r>
          </w:p>
        </w:tc>
      </w:tr>
      <w:tr w:rsidR="00401189" w:rsidRPr="004E1DDE" w:rsidTr="00401189">
        <w:trPr>
          <w:trHeight w:val="1685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4E1DD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4E1DD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устроена обществен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ная жизнь.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4E1DD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Выполнять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несложные познавательные и практические задания, основанные на ситуациях жизн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едеятельности человека в разных 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сферах общества.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Наблюдать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и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характеризовать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явления и события, происходящие в различных сферах общественной жизни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2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4E1DD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4E1DD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972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4E1DD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4E1DD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значит «жить по пра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вилам»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4E1DD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Раскрывать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роль социальных норм как регуляторов общественной жизни и поведения человека.</w:t>
            </w:r>
          </w:p>
          <w:p w:rsidR="00401189" w:rsidRPr="004E1DDE" w:rsidRDefault="00401189" w:rsidP="004E1DD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Различать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отдельные виды социальных норм.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2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4E1DD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4E1DD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1963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4E1DD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4E1DD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 и её основные участники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4E1DD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Объяснять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сущность проблемы ограниченности экономических ресурсов.</w:t>
            </w:r>
          </w:p>
          <w:p w:rsidR="00401189" w:rsidRPr="004E1DDE" w:rsidRDefault="00401189" w:rsidP="004E1DD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Различать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основных участников экономической деятельности: производителей и потребителей, предпринимателей и наёмных работников.</w:t>
            </w:r>
          </w:p>
          <w:p w:rsidR="00401189" w:rsidRPr="004E1DDE" w:rsidRDefault="00401189" w:rsidP="004E1DDE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Раскрывать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на примерах значение рациональ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ного поведения субъектов экономической деятельности.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2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4E1DD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4E1DD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39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4E1DD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51539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Производственная деятел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ность человека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Default="00401189" w:rsidP="005153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Называть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факторы, влияющие на производительность 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труда. </w:t>
            </w:r>
          </w:p>
          <w:p w:rsidR="00401189" w:rsidRDefault="00401189" w:rsidP="005153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Формулировать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аргументировать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собственные суждения, касающиеся отдельных вопросов экономической жизни и опирающиес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 на экономические знания и лич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ный опыт. </w:t>
            </w:r>
          </w:p>
          <w:p w:rsidR="00401189" w:rsidRDefault="00401189" w:rsidP="005153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Использовать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полученные знания при анализе фа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ктов поведения участников эконо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мической деятельности;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оценивать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этические норм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ы трудовой и 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предпринимательской деятельности. </w:t>
            </w:r>
          </w:p>
          <w:p w:rsidR="00401189" w:rsidRPr="004E1DDE" w:rsidRDefault="00401189" w:rsidP="0051539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Раскрывать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значение рациональ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ного поведения субъектов экономической деятельности.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2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4E1DD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01189" w:rsidRPr="004E1DDE" w:rsidRDefault="00401189" w:rsidP="004E1DD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39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Обмен, торговля, реклама.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01189" w:rsidRPr="004E1DDE" w:rsidRDefault="00401189" w:rsidP="008A0EE3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Анализировать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оценивать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с позиций экономических знаний сложившиеся практики и модели поведения потребителя. Грамотно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применять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полученные знания для определения экономически рационального поведения и порядка действий в конкретных ситуациях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2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39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Домашнее хозяйство.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01189" w:rsidRPr="004E1DDE" w:rsidRDefault="00401189" w:rsidP="008A0EE3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Характеризовать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экономику семьи.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Анализировать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структуру семейного бюджета.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Сопоставлять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свои потребности и 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возможности, оптимально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распределять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свои материальные и трудовые ресурсы.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Составлять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семейный бюджет.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Выполнять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несложные познавательные и прак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тические задания, основанные на ситуациях жизнедеятельности человека.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39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13-14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Бедность и богатство.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Раскрывать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на примерах проявления богатства материального и духовного.</w:t>
            </w:r>
          </w:p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Различать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прожиточный минимум и потребите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льскую корзину.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Объяснять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причины неравенства доходов в обществе.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Описывать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различные формы перераспределения доходов.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2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39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15 -16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 в обществе: труд и социальная лестница.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Объяснять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 помощью примеров значение ин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тересов в продвижении человека по социальной лестнице.</w:t>
            </w:r>
          </w:p>
          <w:p w:rsidR="00401189" w:rsidRPr="004E1DDE" w:rsidRDefault="00401189" w:rsidP="008A0EE3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Раскрывать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влияние социального окружения на положение человека в обществе.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Обосновывать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связь профессионализма и жиз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ненного успеха.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Выполнять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несложные познавательные и практические задания, основанные на ситуациях 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изнедеятельности человека в раз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ных сферах общества.</w:t>
            </w:r>
          </w:p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Учитывать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общественные потребности при выборе направления своей будущей профессиональной деятельности.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2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39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17-18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Зачем людям государство.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Объяснять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причины возникновения государства.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Характеризовать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важнейшие признаки государства.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Раскрывать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задачи (функции) государства на примере современного Российского государства.</w:t>
            </w:r>
          </w:p>
          <w:p w:rsidR="00401189" w:rsidRPr="004E1DDE" w:rsidRDefault="00401189" w:rsidP="008A0EE3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Приводить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примеры жизненных ситуаций, в которых не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обходимы документы, удостоверяю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щие личность и её права (паспорт, СНИЛС).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2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39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Почему важны законы.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Объяснять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и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конкретизировать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 помощью примеров такие задачи государственных законов, как установление и поддержание порядка, равенства всех перед законом.</w:t>
            </w:r>
          </w:p>
          <w:p w:rsidR="00401189" w:rsidRPr="004E1DDE" w:rsidRDefault="00401189" w:rsidP="008A0EE3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Оценивать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с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ущность и значение правопорядка и законности, собственный возможный вклад в их становление и развитие.</w:t>
            </w:r>
          </w:p>
          <w:p w:rsidR="00401189" w:rsidRPr="004E1DDE" w:rsidRDefault="00401189" w:rsidP="008A0EE3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Осознанно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содействовать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защите правопорядка в обществе правовыми способами и средствами.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2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39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21-22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Культура и её достижения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Характеризовать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развитие отдельных областей и форм культуры,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выражать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своё мнение о яв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лениях культуры.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Описывать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явления духовной культуры.</w:t>
            </w:r>
          </w:p>
          <w:p w:rsidR="00401189" w:rsidRPr="004E1DDE" w:rsidRDefault="00401189" w:rsidP="008A0EE3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Находить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извлекать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социальную информа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цию о достиж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ениях и проблемах развития куль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туры из адаптированных источников различного типа.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Описывать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духовные ценности российс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кого народа и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выражать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собственное отношение к ним.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Описывать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процессы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создания, сохране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ния, трансляции и усвоения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достижений культу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ры.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39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 по главе I: «Мы живём в обществе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Представление и обсуждение выполненных в  </w:t>
            </w:r>
          </w:p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процессе изучения раздела заданий практикума</w:t>
            </w:r>
          </w:p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на стр. 113 – 114.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1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390"/>
        </w:trPr>
        <w:tc>
          <w:tcPr>
            <w:tcW w:w="19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01189" w:rsidRDefault="00401189" w:rsidP="008A0E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78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01189" w:rsidRPr="008A0EE3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Глава</w:t>
            </w:r>
            <w:r w:rsidRPr="008A0EE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II: «</w:t>
            </w:r>
            <w:r w:rsidRPr="008A0EE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Наша Родина — Россия.»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(11 ч.)</w:t>
            </w:r>
          </w:p>
        </w:tc>
      </w:tr>
      <w:tr w:rsidR="00401189" w:rsidRPr="004E1DDE" w:rsidTr="00401189">
        <w:trPr>
          <w:trHeight w:val="39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Наша страна на карте ми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Описывать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положение Российской Федерации на карте мира.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Приводить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примеры проявления патриотизма из истории и жизни современного общества.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Характеризовать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функции русского языка как государственного.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1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39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AF159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Государственные символы России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Описывать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основные государственные символы Российской Федерации.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текст гимна Рос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сии.</w:t>
            </w:r>
          </w:p>
          <w:p w:rsidR="00401189" w:rsidRPr="004E1DDE" w:rsidRDefault="00401189" w:rsidP="008A0EE3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Использовать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дополнительные источники информации для создания коротких информационных матер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иалов, посвящённых государствен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ным символам России.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1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39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26-27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Конституция Российской Федерации.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Использовать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знания и умения для формирова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ния способности уважать права других людей,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выполнять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свои обязанности гражданина Р.Ф.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2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39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AF1591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28-29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Гражданин России.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AF1591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Объяснять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на примерах сущность понятия «гражданственность»;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приводить 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примеры проявления этих качеств из истории и жизни современного общества.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Использовать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знания и умение для формирования способность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уважать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права других людей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выполнят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свои обязан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ность гражданина Р.Ф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2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39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Мы — многонациональ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ный народ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Характеризовать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конкретизировать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примерами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этнические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и национальные различия.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Показывать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 конкретны: примерах истори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ческого прошлого и современности российского общества проявления толерантного отношения к людям разных национальностей.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1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39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Защита Отечества.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 примерах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объяснять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содержание конститу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ционной обязанности защищать Отечество. 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Осознавать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значение военной службы как патриотической долга.</w:t>
            </w:r>
          </w:p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Конкретизировать</w:t>
            </w:r>
            <w:r w:rsidRPr="004E1D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 помощью примеров значение и пути подготовки себя к выполнению воинского долга.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1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39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Практикум по Главе II: «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Наша Родина — Россия.»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Представление и обсуждение выполненных в  </w:t>
            </w:r>
          </w:p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процессе изучения раздела заданий практикума</w:t>
            </w:r>
          </w:p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на стр. 164 – 165.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1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39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Промежуточная аттестация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1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39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Заключительный урок.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Тематическая беседа по вопросам для итогового</w:t>
            </w:r>
          </w:p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1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повторения.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1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401189" w:rsidRPr="004E1DDE" w:rsidTr="00401189">
        <w:trPr>
          <w:trHeight w:val="39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Итого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189" w:rsidRPr="004E1DDE" w:rsidRDefault="00401189" w:rsidP="00401189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34</w:t>
            </w:r>
          </w:p>
        </w:tc>
        <w:tc>
          <w:tcPr>
            <w:tcW w:w="1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01189" w:rsidRPr="004E1DDE" w:rsidRDefault="00401189" w:rsidP="008A0EE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</w:tbl>
    <w:p w:rsidR="004E1DDE" w:rsidRPr="004E1DDE" w:rsidRDefault="004E1DDE" w:rsidP="008A0EE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4E1D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</w:t>
      </w:r>
      <w:r w:rsidR="008A0E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</w:t>
      </w:r>
    </w:p>
    <w:p w:rsidR="00331B66" w:rsidRDefault="00331B66"/>
    <w:p w:rsidR="00BE60F9" w:rsidRDefault="00BE60F9"/>
    <w:p w:rsidR="00BE60F9" w:rsidRDefault="00BE60F9"/>
    <w:p w:rsidR="00BE60F9" w:rsidRDefault="00BE60F9"/>
    <w:p w:rsidR="00BE60F9" w:rsidRDefault="00BE60F9"/>
    <w:p w:rsidR="00BE60F9" w:rsidRDefault="00BE60F9"/>
    <w:p w:rsidR="00BE60F9" w:rsidRDefault="00BE60F9"/>
    <w:p w:rsidR="00BE60F9" w:rsidRDefault="00BE60F9"/>
    <w:p w:rsidR="00BE60F9" w:rsidRPr="00BE60F9" w:rsidRDefault="00BE60F9" w:rsidP="00BE60F9">
      <w:pPr>
        <w:spacing w:after="0" w:line="240" w:lineRule="auto"/>
        <w:rPr>
          <w:rFonts w:ascii="Times New Roman" w:eastAsiaTheme="minorEastAsia" w:hAnsi="Times New Roman"/>
          <w:b/>
          <w:lang w:eastAsia="ru-RU"/>
        </w:rPr>
      </w:pPr>
    </w:p>
    <w:p w:rsidR="00BE60F9" w:rsidRPr="00BE60F9" w:rsidRDefault="00BE60F9" w:rsidP="00BE60F9">
      <w:pPr>
        <w:spacing w:after="0" w:line="240" w:lineRule="auto"/>
        <w:rPr>
          <w:rFonts w:ascii="Times New Roman" w:eastAsiaTheme="minorEastAsia" w:hAnsi="Times New Roman"/>
          <w:b/>
          <w:lang w:eastAsia="ru-RU"/>
        </w:rPr>
      </w:pPr>
      <w:r w:rsidRPr="00BE60F9">
        <w:rPr>
          <w:rFonts w:ascii="Times New Roman" w:eastAsiaTheme="minorEastAsia" w:hAnsi="Times New Roman"/>
          <w:b/>
          <w:lang w:eastAsia="ru-RU"/>
        </w:rPr>
        <w:t xml:space="preserve">Лист коррекции по предмету Обществознание в </w:t>
      </w:r>
      <w:r>
        <w:rPr>
          <w:rFonts w:ascii="Times New Roman" w:eastAsiaTheme="minorEastAsia" w:hAnsi="Times New Roman"/>
          <w:b/>
          <w:lang w:eastAsia="ru-RU"/>
        </w:rPr>
        <w:t xml:space="preserve">7 </w:t>
      </w:r>
      <w:r w:rsidRPr="00BE60F9">
        <w:rPr>
          <w:rFonts w:ascii="Times New Roman" w:eastAsiaTheme="minorEastAsia" w:hAnsi="Times New Roman"/>
          <w:b/>
          <w:lang w:eastAsia="ru-RU"/>
        </w:rPr>
        <w:t>классе</w:t>
      </w:r>
    </w:p>
    <w:tbl>
      <w:tblPr>
        <w:tblStyle w:val="a5"/>
        <w:tblW w:w="10060" w:type="dxa"/>
        <w:tblLayout w:type="fixed"/>
        <w:tblLook w:val="04A0" w:firstRow="1" w:lastRow="0" w:firstColumn="1" w:lastColumn="0" w:noHBand="0" w:noVBand="1"/>
      </w:tblPr>
      <w:tblGrid>
        <w:gridCol w:w="704"/>
        <w:gridCol w:w="958"/>
        <w:gridCol w:w="2699"/>
        <w:gridCol w:w="1701"/>
        <w:gridCol w:w="1134"/>
        <w:gridCol w:w="1843"/>
        <w:gridCol w:w="1021"/>
      </w:tblGrid>
      <w:tr w:rsidR="00BE60F9" w:rsidRPr="00BE60F9" w:rsidTr="00AF41F7">
        <w:tc>
          <w:tcPr>
            <w:tcW w:w="6062" w:type="dxa"/>
            <w:gridSpan w:val="4"/>
          </w:tcPr>
          <w:p w:rsidR="00BE60F9" w:rsidRPr="00BE60F9" w:rsidRDefault="00BE60F9" w:rsidP="00BE60F9">
            <w:pPr>
              <w:rPr>
                <w:rFonts w:eastAsiaTheme="minorEastAsia"/>
                <w:b/>
                <w:lang w:eastAsia="ru-RU"/>
              </w:rPr>
            </w:pPr>
            <w:proofErr w:type="spellStart"/>
            <w:r w:rsidRPr="00BE60F9">
              <w:rPr>
                <w:rFonts w:eastAsiaTheme="minorEastAsia"/>
                <w:b/>
                <w:lang w:eastAsia="ru-RU"/>
              </w:rPr>
              <w:t>Уроки</w:t>
            </w:r>
            <w:proofErr w:type="spellEnd"/>
            <w:r w:rsidRPr="00BE60F9">
              <w:rPr>
                <w:rFonts w:eastAsiaTheme="minorEastAsia"/>
                <w:b/>
                <w:lang w:eastAsia="ru-RU"/>
              </w:rPr>
              <w:t xml:space="preserve">, </w:t>
            </w:r>
            <w:proofErr w:type="spellStart"/>
            <w:r w:rsidRPr="00BE60F9">
              <w:rPr>
                <w:rFonts w:eastAsiaTheme="minorEastAsia"/>
                <w:b/>
                <w:lang w:eastAsia="ru-RU"/>
              </w:rPr>
              <w:t>которые</w:t>
            </w:r>
            <w:proofErr w:type="spellEnd"/>
            <w:r w:rsidRPr="00BE60F9">
              <w:rPr>
                <w:rFonts w:eastAsiaTheme="minorEastAsia"/>
                <w:b/>
                <w:lang w:eastAsia="ru-RU"/>
              </w:rPr>
              <w:t xml:space="preserve"> </w:t>
            </w:r>
            <w:proofErr w:type="spellStart"/>
            <w:r w:rsidRPr="00BE60F9">
              <w:rPr>
                <w:rFonts w:eastAsiaTheme="minorEastAsia"/>
                <w:b/>
                <w:lang w:eastAsia="ru-RU"/>
              </w:rPr>
              <w:t>требуют</w:t>
            </w:r>
            <w:proofErr w:type="spellEnd"/>
            <w:r w:rsidRPr="00BE60F9">
              <w:rPr>
                <w:rFonts w:eastAsiaTheme="minorEastAsia"/>
                <w:b/>
                <w:lang w:eastAsia="ru-RU"/>
              </w:rPr>
              <w:t xml:space="preserve"> </w:t>
            </w:r>
            <w:proofErr w:type="spellStart"/>
            <w:r w:rsidRPr="00BE60F9">
              <w:rPr>
                <w:rFonts w:eastAsiaTheme="minorEastAsia"/>
                <w:b/>
                <w:lang w:eastAsia="ru-RU"/>
              </w:rPr>
              <w:t>коррекции</w:t>
            </w:r>
            <w:proofErr w:type="spellEnd"/>
          </w:p>
        </w:tc>
        <w:tc>
          <w:tcPr>
            <w:tcW w:w="2977" w:type="dxa"/>
            <w:gridSpan w:val="2"/>
          </w:tcPr>
          <w:p w:rsidR="00BE60F9" w:rsidRPr="00BE60F9" w:rsidRDefault="00BE60F9" w:rsidP="00BE60F9">
            <w:pPr>
              <w:rPr>
                <w:rFonts w:eastAsiaTheme="minorEastAsia"/>
                <w:b/>
                <w:lang w:eastAsia="ru-RU"/>
              </w:rPr>
            </w:pPr>
            <w:proofErr w:type="spellStart"/>
            <w:r w:rsidRPr="00BE60F9">
              <w:rPr>
                <w:rFonts w:eastAsiaTheme="minorEastAsia"/>
                <w:b/>
                <w:lang w:eastAsia="ru-RU"/>
              </w:rPr>
              <w:t>Уроки</w:t>
            </w:r>
            <w:proofErr w:type="spellEnd"/>
            <w:r w:rsidRPr="00BE60F9">
              <w:rPr>
                <w:rFonts w:eastAsiaTheme="minorEastAsia"/>
                <w:b/>
                <w:lang w:eastAsia="ru-RU"/>
              </w:rPr>
              <w:t xml:space="preserve">, </w:t>
            </w:r>
            <w:proofErr w:type="spellStart"/>
            <w:r w:rsidRPr="00BE60F9">
              <w:rPr>
                <w:rFonts w:eastAsiaTheme="minorEastAsia"/>
                <w:b/>
                <w:lang w:eastAsia="ru-RU"/>
              </w:rPr>
              <w:t>содержащие</w:t>
            </w:r>
            <w:proofErr w:type="spellEnd"/>
            <w:r w:rsidRPr="00BE60F9">
              <w:rPr>
                <w:rFonts w:eastAsiaTheme="minorEastAsia"/>
                <w:b/>
                <w:lang w:eastAsia="ru-RU"/>
              </w:rPr>
              <w:t xml:space="preserve"> </w:t>
            </w:r>
            <w:proofErr w:type="spellStart"/>
            <w:r w:rsidRPr="00BE60F9">
              <w:rPr>
                <w:rFonts w:eastAsiaTheme="minorEastAsia"/>
                <w:b/>
                <w:lang w:eastAsia="ru-RU"/>
              </w:rPr>
              <w:t>коррекции</w:t>
            </w:r>
            <w:proofErr w:type="spellEnd"/>
          </w:p>
        </w:tc>
        <w:tc>
          <w:tcPr>
            <w:tcW w:w="1021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eastAsia="ru-RU"/>
              </w:rPr>
            </w:pPr>
            <w:proofErr w:type="spellStart"/>
            <w:r w:rsidRPr="00BE60F9">
              <w:rPr>
                <w:rFonts w:eastAsiaTheme="minorEastAsia"/>
                <w:b/>
                <w:lang w:eastAsia="ru-RU"/>
              </w:rPr>
              <w:t>Утверждено</w:t>
            </w:r>
            <w:proofErr w:type="spellEnd"/>
            <w:r w:rsidRPr="00BE60F9">
              <w:rPr>
                <w:rFonts w:eastAsiaTheme="minorEastAsia"/>
                <w:b/>
                <w:lang w:eastAsia="ru-RU"/>
              </w:rPr>
              <w:t xml:space="preserve"> </w:t>
            </w:r>
            <w:proofErr w:type="spellStart"/>
            <w:r w:rsidRPr="00BE60F9">
              <w:rPr>
                <w:rFonts w:eastAsiaTheme="minorEastAsia"/>
                <w:b/>
                <w:lang w:eastAsia="ru-RU"/>
              </w:rPr>
              <w:t>зам.директора</w:t>
            </w:r>
            <w:proofErr w:type="spellEnd"/>
          </w:p>
        </w:tc>
      </w:tr>
      <w:tr w:rsidR="00BE60F9" w:rsidRPr="00BE60F9" w:rsidTr="00BE60F9">
        <w:tc>
          <w:tcPr>
            <w:tcW w:w="704" w:type="dxa"/>
          </w:tcPr>
          <w:p w:rsidR="00BE60F9" w:rsidRPr="00BE60F9" w:rsidRDefault="00BE60F9" w:rsidP="00BE60F9">
            <w:pPr>
              <w:jc w:val="center"/>
              <w:rPr>
                <w:rFonts w:eastAsiaTheme="minorEastAsia"/>
                <w:lang w:eastAsia="ru-RU"/>
              </w:rPr>
            </w:pPr>
            <w:proofErr w:type="spellStart"/>
            <w:r>
              <w:rPr>
                <w:rFonts w:eastAsiaTheme="minorEastAsia"/>
                <w:lang w:eastAsia="ru-RU"/>
              </w:rPr>
              <w:t>Дата</w:t>
            </w:r>
            <w:proofErr w:type="spellEnd"/>
            <w:r>
              <w:rPr>
                <w:rFonts w:eastAsiaTheme="minorEastAsia"/>
                <w:lang w:eastAsia="ru-RU"/>
              </w:rPr>
              <w:t xml:space="preserve"> </w:t>
            </w:r>
            <w:proofErr w:type="spellStart"/>
            <w:r w:rsidRPr="00BE60F9">
              <w:rPr>
                <w:rFonts w:eastAsiaTheme="minorEastAsia"/>
                <w:lang w:eastAsia="ru-RU"/>
              </w:rPr>
              <w:t>класс</w:t>
            </w:r>
            <w:proofErr w:type="spellEnd"/>
          </w:p>
        </w:tc>
        <w:tc>
          <w:tcPr>
            <w:tcW w:w="958" w:type="dxa"/>
          </w:tcPr>
          <w:p w:rsidR="00BE60F9" w:rsidRPr="00BE60F9" w:rsidRDefault="00BE60F9" w:rsidP="00BE60F9">
            <w:pPr>
              <w:jc w:val="center"/>
              <w:rPr>
                <w:rFonts w:eastAsiaTheme="minorEastAsia"/>
                <w:lang w:eastAsia="ru-RU"/>
              </w:rPr>
            </w:pPr>
            <w:r w:rsidRPr="00BE60F9">
              <w:rPr>
                <w:rFonts w:eastAsiaTheme="minorEastAsia"/>
                <w:lang w:eastAsia="ru-RU"/>
              </w:rPr>
              <w:t xml:space="preserve">№ </w:t>
            </w:r>
            <w:proofErr w:type="spellStart"/>
            <w:r w:rsidRPr="00BE60F9">
              <w:rPr>
                <w:rFonts w:eastAsiaTheme="minorEastAsia"/>
                <w:lang w:eastAsia="ru-RU"/>
              </w:rPr>
              <w:t>урока</w:t>
            </w:r>
            <w:proofErr w:type="spellEnd"/>
            <w:r w:rsidRPr="00BE60F9">
              <w:rPr>
                <w:rFonts w:eastAsiaTheme="minorEastAsia"/>
                <w:lang w:eastAsia="ru-RU"/>
              </w:rPr>
              <w:t xml:space="preserve"> </w:t>
            </w:r>
            <w:proofErr w:type="spellStart"/>
            <w:r w:rsidRPr="00BE60F9">
              <w:rPr>
                <w:rFonts w:eastAsiaTheme="minorEastAsia"/>
                <w:lang w:eastAsia="ru-RU"/>
              </w:rPr>
              <w:t>по</w:t>
            </w:r>
            <w:proofErr w:type="spellEnd"/>
            <w:r w:rsidRPr="00BE60F9">
              <w:rPr>
                <w:rFonts w:eastAsiaTheme="minorEastAsia"/>
                <w:lang w:eastAsia="ru-RU"/>
              </w:rPr>
              <w:t xml:space="preserve"> КТП</w:t>
            </w:r>
          </w:p>
        </w:tc>
        <w:tc>
          <w:tcPr>
            <w:tcW w:w="2699" w:type="dxa"/>
          </w:tcPr>
          <w:p w:rsidR="00BE60F9" w:rsidRPr="00BE60F9" w:rsidRDefault="00BE60F9" w:rsidP="00BE60F9">
            <w:pPr>
              <w:jc w:val="center"/>
              <w:rPr>
                <w:rFonts w:eastAsiaTheme="minorEastAsia"/>
                <w:lang w:eastAsia="ru-RU"/>
              </w:rPr>
            </w:pPr>
            <w:proofErr w:type="spellStart"/>
            <w:r w:rsidRPr="00BE60F9">
              <w:rPr>
                <w:rFonts w:eastAsiaTheme="minorEastAsia"/>
                <w:lang w:eastAsia="ru-RU"/>
              </w:rPr>
              <w:t>Тема</w:t>
            </w:r>
            <w:proofErr w:type="spellEnd"/>
            <w:r w:rsidRPr="00BE60F9">
              <w:rPr>
                <w:rFonts w:eastAsiaTheme="minorEastAsia"/>
                <w:lang w:eastAsia="ru-RU"/>
              </w:rPr>
              <w:t xml:space="preserve"> </w:t>
            </w:r>
            <w:proofErr w:type="spellStart"/>
            <w:r w:rsidRPr="00BE60F9">
              <w:rPr>
                <w:rFonts w:eastAsiaTheme="minorEastAsia"/>
                <w:lang w:eastAsia="ru-RU"/>
              </w:rPr>
              <w:t>урока</w:t>
            </w:r>
            <w:proofErr w:type="spellEnd"/>
          </w:p>
        </w:tc>
        <w:tc>
          <w:tcPr>
            <w:tcW w:w="1701" w:type="dxa"/>
          </w:tcPr>
          <w:p w:rsidR="00BE60F9" w:rsidRPr="00BE60F9" w:rsidRDefault="00BE60F9" w:rsidP="00BE60F9">
            <w:pPr>
              <w:jc w:val="center"/>
              <w:rPr>
                <w:rFonts w:eastAsiaTheme="minorEastAsia"/>
                <w:lang w:eastAsia="ru-RU"/>
              </w:rPr>
            </w:pPr>
            <w:proofErr w:type="spellStart"/>
            <w:r w:rsidRPr="00BE60F9">
              <w:rPr>
                <w:rFonts w:eastAsiaTheme="minorEastAsia"/>
                <w:lang w:eastAsia="ru-RU"/>
              </w:rPr>
              <w:t>Причина</w:t>
            </w:r>
            <w:proofErr w:type="spellEnd"/>
            <w:r w:rsidRPr="00BE60F9">
              <w:rPr>
                <w:rFonts w:eastAsiaTheme="minorEastAsia"/>
                <w:lang w:eastAsia="ru-RU"/>
              </w:rPr>
              <w:t xml:space="preserve"> </w:t>
            </w:r>
            <w:proofErr w:type="spellStart"/>
            <w:r w:rsidRPr="00BE60F9">
              <w:rPr>
                <w:rFonts w:eastAsiaTheme="minorEastAsia"/>
                <w:lang w:eastAsia="ru-RU"/>
              </w:rPr>
              <w:t>коррекции</w:t>
            </w:r>
            <w:proofErr w:type="spellEnd"/>
          </w:p>
        </w:tc>
        <w:tc>
          <w:tcPr>
            <w:tcW w:w="1134" w:type="dxa"/>
          </w:tcPr>
          <w:p w:rsidR="00BE60F9" w:rsidRPr="00BE60F9" w:rsidRDefault="00BE60F9" w:rsidP="00BE60F9">
            <w:pPr>
              <w:jc w:val="center"/>
              <w:rPr>
                <w:rFonts w:eastAsiaTheme="minorEastAsia"/>
                <w:lang w:eastAsia="ru-RU"/>
              </w:rPr>
            </w:pPr>
            <w:proofErr w:type="spellStart"/>
            <w:r w:rsidRPr="00BE60F9">
              <w:rPr>
                <w:rFonts w:eastAsiaTheme="minorEastAsia"/>
                <w:lang w:eastAsia="ru-RU"/>
              </w:rPr>
              <w:t>дата</w:t>
            </w:r>
            <w:proofErr w:type="spellEnd"/>
          </w:p>
        </w:tc>
        <w:tc>
          <w:tcPr>
            <w:tcW w:w="1843" w:type="dxa"/>
          </w:tcPr>
          <w:p w:rsidR="00BE60F9" w:rsidRPr="00BE60F9" w:rsidRDefault="00BE60F9" w:rsidP="00BE60F9">
            <w:pPr>
              <w:jc w:val="center"/>
              <w:rPr>
                <w:rFonts w:eastAsiaTheme="minorEastAsia"/>
                <w:lang w:val="ru-RU" w:eastAsia="ru-RU"/>
              </w:rPr>
            </w:pPr>
            <w:r w:rsidRPr="00BE60F9">
              <w:rPr>
                <w:rFonts w:eastAsiaTheme="minorEastAsia"/>
                <w:lang w:val="ru-RU" w:eastAsia="ru-RU"/>
              </w:rPr>
              <w:t xml:space="preserve">Форма коррекции </w:t>
            </w:r>
          </w:p>
          <w:p w:rsidR="00BE60F9" w:rsidRPr="00BE60F9" w:rsidRDefault="00BE60F9" w:rsidP="00BE60F9">
            <w:pPr>
              <w:rPr>
                <w:rFonts w:eastAsiaTheme="minorEastAsia"/>
                <w:i/>
                <w:lang w:val="ru-RU" w:eastAsia="ru-RU"/>
              </w:rPr>
            </w:pPr>
            <w:r w:rsidRPr="00BE60F9">
              <w:rPr>
                <w:rFonts w:eastAsiaTheme="minorEastAsia"/>
                <w:i/>
                <w:sz w:val="16"/>
                <w:lang w:val="ru-RU" w:eastAsia="ru-RU"/>
              </w:rPr>
              <w:t xml:space="preserve">Варианты: Объединение тем (указать с какой № урока); </w:t>
            </w:r>
            <w:proofErr w:type="gramStart"/>
            <w:r w:rsidRPr="00BE60F9">
              <w:rPr>
                <w:rFonts w:eastAsiaTheme="minorEastAsia"/>
                <w:i/>
                <w:sz w:val="16"/>
                <w:lang w:val="ru-RU" w:eastAsia="ru-RU"/>
              </w:rPr>
              <w:t>домашнее  изучение</w:t>
            </w:r>
            <w:proofErr w:type="gramEnd"/>
            <w:r w:rsidRPr="00BE60F9">
              <w:rPr>
                <w:rFonts w:eastAsiaTheme="minorEastAsia"/>
                <w:i/>
                <w:sz w:val="16"/>
                <w:lang w:val="ru-RU" w:eastAsia="ru-RU"/>
              </w:rPr>
              <w:t xml:space="preserve"> с последующей контрольной работой; организация он-</w:t>
            </w:r>
            <w:proofErr w:type="spellStart"/>
            <w:r w:rsidRPr="00BE60F9">
              <w:rPr>
                <w:rFonts w:eastAsiaTheme="minorEastAsia"/>
                <w:i/>
                <w:sz w:val="16"/>
                <w:lang w:val="ru-RU" w:eastAsia="ru-RU"/>
              </w:rPr>
              <w:t>лайн</w:t>
            </w:r>
            <w:proofErr w:type="spellEnd"/>
            <w:r w:rsidRPr="00BE60F9">
              <w:rPr>
                <w:rFonts w:eastAsiaTheme="minorEastAsia"/>
                <w:i/>
                <w:sz w:val="16"/>
                <w:lang w:val="ru-RU" w:eastAsia="ru-RU"/>
              </w:rPr>
              <w:t xml:space="preserve"> урока; другое</w:t>
            </w:r>
          </w:p>
        </w:tc>
        <w:tc>
          <w:tcPr>
            <w:tcW w:w="1021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</w:tr>
      <w:tr w:rsidR="00BE60F9" w:rsidRPr="00BE60F9" w:rsidTr="00BE60F9">
        <w:tc>
          <w:tcPr>
            <w:tcW w:w="704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958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2699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701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134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843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021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</w:tr>
      <w:tr w:rsidR="00BE60F9" w:rsidRPr="00BE60F9" w:rsidTr="00BE60F9">
        <w:tc>
          <w:tcPr>
            <w:tcW w:w="704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958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2699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701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134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843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021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</w:tr>
      <w:tr w:rsidR="00BE60F9" w:rsidRPr="00BE60F9" w:rsidTr="00BE60F9">
        <w:tc>
          <w:tcPr>
            <w:tcW w:w="704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958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2699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701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134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843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021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</w:tr>
      <w:tr w:rsidR="00BE60F9" w:rsidRPr="00BE60F9" w:rsidTr="00BE60F9">
        <w:tc>
          <w:tcPr>
            <w:tcW w:w="704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958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2699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701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134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843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021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</w:tr>
      <w:tr w:rsidR="00BE60F9" w:rsidRPr="00BE60F9" w:rsidTr="00BE60F9">
        <w:tc>
          <w:tcPr>
            <w:tcW w:w="704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958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2699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701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134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843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021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</w:tr>
      <w:tr w:rsidR="00BE60F9" w:rsidRPr="00BE60F9" w:rsidTr="00BE60F9">
        <w:tc>
          <w:tcPr>
            <w:tcW w:w="704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958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2699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701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134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843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021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</w:tr>
      <w:tr w:rsidR="00BE60F9" w:rsidRPr="00BE60F9" w:rsidTr="00BE60F9">
        <w:tc>
          <w:tcPr>
            <w:tcW w:w="704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958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2699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701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134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843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021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</w:tr>
      <w:tr w:rsidR="00BE60F9" w:rsidRPr="00BE60F9" w:rsidTr="00BE60F9">
        <w:tc>
          <w:tcPr>
            <w:tcW w:w="704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958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2699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701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134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843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021" w:type="dxa"/>
          </w:tcPr>
          <w:p w:rsidR="00BE60F9" w:rsidRPr="00BE60F9" w:rsidRDefault="00BE60F9" w:rsidP="00BE60F9">
            <w:pPr>
              <w:rPr>
                <w:rFonts w:eastAsiaTheme="minorEastAsia"/>
                <w:lang w:val="ru-RU" w:eastAsia="ru-RU"/>
              </w:rPr>
            </w:pPr>
          </w:p>
        </w:tc>
      </w:tr>
      <w:tr w:rsidR="00BE60F9" w:rsidRPr="00BE60F9" w:rsidTr="00BE60F9">
        <w:tc>
          <w:tcPr>
            <w:tcW w:w="704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958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2699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701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134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843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021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</w:tr>
      <w:tr w:rsidR="00BE60F9" w:rsidRPr="00BE60F9" w:rsidTr="00BE60F9">
        <w:tc>
          <w:tcPr>
            <w:tcW w:w="704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958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2699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701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134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843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021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</w:tr>
      <w:tr w:rsidR="00BE60F9" w:rsidRPr="00BE60F9" w:rsidTr="00BE60F9">
        <w:tc>
          <w:tcPr>
            <w:tcW w:w="704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958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2699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701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134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843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021" w:type="dxa"/>
          </w:tcPr>
          <w:p w:rsidR="00BE60F9" w:rsidRPr="00BE60F9" w:rsidRDefault="00BE60F9" w:rsidP="00BE60F9">
            <w:pPr>
              <w:rPr>
                <w:rFonts w:eastAsiaTheme="minorEastAsia"/>
                <w:b/>
                <w:lang w:val="ru-RU" w:eastAsia="ru-RU"/>
              </w:rPr>
            </w:pPr>
          </w:p>
        </w:tc>
      </w:tr>
    </w:tbl>
    <w:p w:rsidR="00BE60F9" w:rsidRPr="00BE60F9" w:rsidRDefault="00BE60F9" w:rsidP="00BE60F9"/>
    <w:p w:rsidR="00BE60F9" w:rsidRDefault="00BE60F9"/>
    <w:sectPr w:rsidR="00BE60F9" w:rsidSect="00515397">
      <w:pgSz w:w="11906" w:h="16838"/>
      <w:pgMar w:top="851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D37160"/>
    <w:multiLevelType w:val="multilevel"/>
    <w:tmpl w:val="5B6814B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BE0D2A"/>
    <w:multiLevelType w:val="multilevel"/>
    <w:tmpl w:val="6A9C55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E3F"/>
    <w:rsid w:val="00331B66"/>
    <w:rsid w:val="00401189"/>
    <w:rsid w:val="00413FC1"/>
    <w:rsid w:val="004E1DDE"/>
    <w:rsid w:val="00515397"/>
    <w:rsid w:val="008A0EE3"/>
    <w:rsid w:val="00965E3F"/>
    <w:rsid w:val="00A92546"/>
    <w:rsid w:val="00AF1591"/>
    <w:rsid w:val="00BE60F9"/>
    <w:rsid w:val="00EF7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08102B-6F6D-4201-B44D-FA361E499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1DDE"/>
    <w:rPr>
      <w:color w:val="0563C1" w:themeColor="hyperlink"/>
      <w:u w:val="single"/>
    </w:rPr>
  </w:style>
  <w:style w:type="paragraph" w:styleId="a4">
    <w:name w:val="No Spacing"/>
    <w:uiPriority w:val="1"/>
    <w:qFormat/>
    <w:rsid w:val="004E1DDE"/>
    <w:pPr>
      <w:spacing w:after="0" w:line="240" w:lineRule="auto"/>
    </w:pPr>
  </w:style>
  <w:style w:type="table" w:styleId="a5">
    <w:name w:val="Table Grid"/>
    <w:basedOn w:val="a1"/>
    <w:uiPriority w:val="39"/>
    <w:rsid w:val="00BE60F9"/>
    <w:pPr>
      <w:widowControl w:val="0"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93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gosreestr.ru/registry/primernaya-osnovnaya-obrazovatelnaya-programma-osnovnogo-obshhego-obrazovaniya-3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10</Pages>
  <Words>2790</Words>
  <Characters>15909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5</cp:revision>
  <dcterms:created xsi:type="dcterms:W3CDTF">2022-09-19T17:50:00Z</dcterms:created>
  <dcterms:modified xsi:type="dcterms:W3CDTF">2022-12-10T12:41:00Z</dcterms:modified>
</cp:coreProperties>
</file>